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4D" w:rsidRPr="00143D5B" w:rsidRDefault="006B4A4D" w:rsidP="006B4A4D">
      <w:pPr>
        <w:spacing w:after="0" w:line="240" w:lineRule="auto"/>
        <w:ind w:leftChars="-59" w:left="-130" w:rightChars="567" w:right="1247" w:firstLine="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основ.вариат 1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3F3D" w:rsidRPr="00143D5B" w:rsidRDefault="00D83F3D" w:rsidP="00143D5B">
      <w:pPr>
        <w:jc w:val="center"/>
        <w:rPr>
          <w:rFonts w:ascii="Times New Roman" w:hAnsi="Times New Roman" w:cs="Times New Roman"/>
          <w:sz w:val="28"/>
          <w:szCs w:val="28"/>
        </w:rPr>
        <w:sectPr w:rsidR="00D83F3D" w:rsidRPr="00143D5B" w:rsidSect="00AB0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358" w:rsidRPr="00335954" w:rsidRDefault="00096358" w:rsidP="0009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4678"/>
        <w:gridCol w:w="2693"/>
        <w:gridCol w:w="2268"/>
        <w:gridCol w:w="1920"/>
      </w:tblGrid>
      <w:tr w:rsidR="006A0720" w:rsidRPr="00335954" w:rsidTr="00143D5B">
        <w:tc>
          <w:tcPr>
            <w:tcW w:w="560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59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595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7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дисциплины, профессионального модуля</w:t>
            </w:r>
          </w:p>
        </w:tc>
        <w:tc>
          <w:tcPr>
            <w:tcW w:w="4678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вариативной части  (формируемые умения, знания, компетенции)</w:t>
            </w:r>
          </w:p>
        </w:tc>
        <w:tc>
          <w:tcPr>
            <w:tcW w:w="2693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5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(источник выявленных умений, знаний, компетенций)</w:t>
            </w:r>
          </w:p>
        </w:tc>
        <w:tc>
          <w:tcPr>
            <w:tcW w:w="2268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вариативную часть</w:t>
            </w:r>
            <w:r w:rsidR="00792031">
              <w:rPr>
                <w:rFonts w:ascii="Times New Roman" w:hAnsi="Times New Roman" w:cs="Times New Roman"/>
                <w:b/>
                <w:sz w:val="24"/>
                <w:szCs w:val="24"/>
              </w:rPr>
              <w:t>/максимальная  учебная нагрузка</w:t>
            </w:r>
          </w:p>
        </w:tc>
        <w:tc>
          <w:tcPr>
            <w:tcW w:w="1920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6A0720" w:rsidRPr="00335954" w:rsidTr="00143D5B">
        <w:trPr>
          <w:trHeight w:val="4277"/>
        </w:trPr>
        <w:tc>
          <w:tcPr>
            <w:tcW w:w="560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6A0720" w:rsidRPr="00335954" w:rsidRDefault="00CE5E5C" w:rsidP="00096358">
            <w:pPr>
              <w:pStyle w:val="a7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01.03 Техническое диагностирование  транспортных средств</w:t>
            </w:r>
          </w:p>
        </w:tc>
        <w:tc>
          <w:tcPr>
            <w:tcW w:w="4678" w:type="dxa"/>
          </w:tcPr>
          <w:p w:rsidR="006A0720" w:rsidRPr="00CE5E5C" w:rsidRDefault="006A0720" w:rsidP="00CE5E5C">
            <w:pPr>
              <w:ind w:left="113" w:right="57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E5E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Знать:</w:t>
            </w:r>
          </w:p>
          <w:p w:rsidR="00CE5E5C" w:rsidRPr="00CE5E5C" w:rsidRDefault="00CE5E5C" w:rsidP="00CE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Устройство и работа систем автомобилей</w:t>
            </w:r>
          </w:p>
          <w:p w:rsidR="00CE5E5C" w:rsidRPr="00CE5E5C" w:rsidRDefault="00CE5E5C" w:rsidP="00CE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- Номенклатуру и порядок использования диагностического оборудования</w:t>
            </w:r>
          </w:p>
          <w:p w:rsidR="00CE5E5C" w:rsidRPr="00CE5E5C" w:rsidRDefault="00CE5E5C" w:rsidP="00CE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-Технологию проведения диагностики технического состояния систем автомобилей</w:t>
            </w:r>
          </w:p>
          <w:p w:rsidR="00CE5E5C" w:rsidRPr="00CE5E5C" w:rsidRDefault="00CE5E5C" w:rsidP="00CE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- Основные систем автомобиля неисправности, их причины и признаки.</w:t>
            </w:r>
          </w:p>
          <w:p w:rsidR="006A0720" w:rsidRPr="00CE5E5C" w:rsidRDefault="006A0720" w:rsidP="00CE5E5C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E5E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Уметь</w:t>
            </w:r>
          </w:p>
          <w:p w:rsidR="00CE5E5C" w:rsidRPr="00CE5E5C" w:rsidRDefault="00CE5E5C" w:rsidP="00CE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- Определять методы диагностики, выбирать необходимое диагностическое оборудование и инструмент</w:t>
            </w:r>
          </w:p>
          <w:p w:rsidR="00CE5E5C" w:rsidRPr="00CE5E5C" w:rsidRDefault="00CE5E5C" w:rsidP="00CE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- Подключать диагностическое оборудование для определения технического состояния  всех систем автомобилей</w:t>
            </w:r>
          </w:p>
          <w:p w:rsidR="00CE5E5C" w:rsidRPr="00CE5E5C" w:rsidRDefault="00CE5E5C" w:rsidP="00CE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инструментальную диагностику технического состояния 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систем автомобилей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- Пользоваться измерительными приборами</w:t>
            </w:r>
          </w:p>
          <w:p w:rsidR="00CE5E5C" w:rsidRPr="00CE5E5C" w:rsidRDefault="00CE5E5C" w:rsidP="00CE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20" w:rsidRPr="00CE5E5C" w:rsidRDefault="006A0720" w:rsidP="00CE5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720" w:rsidRPr="00335954" w:rsidRDefault="006A0720" w:rsidP="004D759B">
            <w:pPr>
              <w:pStyle w:val="a8"/>
              <w:jc w:val="both"/>
            </w:pPr>
            <w:r w:rsidRPr="00335954">
              <w:rPr>
                <w:rFonts w:eastAsia="Times New Roman"/>
              </w:rPr>
              <w:t>Потребности работодателей Невьянского городского округа</w:t>
            </w:r>
          </w:p>
        </w:tc>
        <w:tc>
          <w:tcPr>
            <w:tcW w:w="2268" w:type="dxa"/>
          </w:tcPr>
          <w:p w:rsidR="006A0720" w:rsidRPr="00335954" w:rsidRDefault="00E579FF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  <w:r w:rsidR="006A072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792031">
              <w:rPr>
                <w:rFonts w:ascii="Times New Roman" w:hAnsi="Times New Roman" w:cs="Times New Roman"/>
                <w:sz w:val="24"/>
                <w:szCs w:val="24"/>
              </w:rPr>
              <w:t>/196 часов</w:t>
            </w:r>
          </w:p>
        </w:tc>
        <w:tc>
          <w:tcPr>
            <w:tcW w:w="1920" w:type="dxa"/>
          </w:tcPr>
          <w:p w:rsidR="006A0720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0.1-ОК 0.9</w:t>
            </w:r>
          </w:p>
          <w:p w:rsidR="006A0720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6A0720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A0720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</w:tr>
      <w:tr w:rsidR="006A0720" w:rsidRPr="00335954" w:rsidTr="00143D5B">
        <w:tc>
          <w:tcPr>
            <w:tcW w:w="560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6A0720" w:rsidRPr="00CE5E5C" w:rsidRDefault="00CE5E5C" w:rsidP="00096358">
            <w:pPr>
              <w:pStyle w:val="a7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5C">
              <w:rPr>
                <w:rFonts w:ascii="Times New Roman" w:hAnsi="Times New Roman"/>
                <w:sz w:val="24"/>
                <w:szCs w:val="24"/>
              </w:rPr>
              <w:t>МДК 01.04.</w:t>
            </w:r>
            <w:r w:rsidRPr="00CE5E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E5C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</w:t>
            </w:r>
            <w:r w:rsidRPr="00CE5E5C">
              <w:rPr>
                <w:rFonts w:ascii="Times New Roman" w:hAnsi="Times New Roman"/>
                <w:sz w:val="24"/>
                <w:szCs w:val="24"/>
              </w:rPr>
              <w:lastRenderedPageBreak/>
              <w:t>ремонт электрооборудования и электронных систем автомобилей</w:t>
            </w:r>
          </w:p>
        </w:tc>
        <w:tc>
          <w:tcPr>
            <w:tcW w:w="4678" w:type="dxa"/>
          </w:tcPr>
          <w:p w:rsidR="006A0720" w:rsidRPr="00CE5E5C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 методы  и  технологии  технического  обслуживания  и  ремонта 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электрооборудования и электронных систем автомобилей; 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 и  осуществлять  технологический  процесс  </w:t>
            </w:r>
            <w:proofErr w:type="gramStart"/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 и  ремонта  электрооборудования  и  электронных  систем 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автомобилей;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 работы  по  техническому  обслуживанию  и  ремонту 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электрооборудования и электронных систем автотранспортных средств; 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 самостоятельный  поиск  необходимой  информации  для  решения 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задач.</w:t>
            </w:r>
          </w:p>
          <w:p w:rsidR="006A0720" w:rsidRPr="00CE5E5C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20" w:rsidRPr="00CE5E5C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классификацию, основные характеристики и технические параметры элементов электрооборудования и электронных систем автомобиля; 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- методы  и  технологии  технического  обслуживания  и  ремонта  элементов 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электрооборудования и электронных систем автомобиля; 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схемы включения элементов электрооборудования; </w:t>
            </w:r>
          </w:p>
          <w:p w:rsidR="00CE5E5C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 xml:space="preserve">- свойства,  показатели  качества  и  критерии  выбора  </w:t>
            </w:r>
            <w:proofErr w:type="gramStart"/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proofErr w:type="gramEnd"/>
          </w:p>
          <w:p w:rsidR="006A0720" w:rsidRPr="00CE5E5C" w:rsidRDefault="00CE5E5C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5C">
              <w:rPr>
                <w:rFonts w:ascii="Times New Roman" w:hAnsi="Times New Roman" w:cs="Times New Roman"/>
                <w:sz w:val="24"/>
                <w:szCs w:val="24"/>
              </w:rPr>
              <w:t>эксплуатационных материалов.</w:t>
            </w:r>
          </w:p>
        </w:tc>
        <w:tc>
          <w:tcPr>
            <w:tcW w:w="2693" w:type="dxa"/>
          </w:tcPr>
          <w:p w:rsidR="006A0720" w:rsidRPr="00335954" w:rsidRDefault="006A0720" w:rsidP="004D759B">
            <w:pPr>
              <w:pStyle w:val="a8"/>
              <w:jc w:val="both"/>
            </w:pPr>
            <w:r w:rsidRPr="00335954">
              <w:rPr>
                <w:rFonts w:eastAsia="Times New Roman"/>
              </w:rPr>
              <w:lastRenderedPageBreak/>
              <w:t xml:space="preserve">Потребности работодателей Невьянского </w:t>
            </w:r>
            <w:r w:rsidRPr="00335954">
              <w:rPr>
                <w:rFonts w:eastAsia="Times New Roman"/>
              </w:rPr>
              <w:lastRenderedPageBreak/>
              <w:t xml:space="preserve">городского округа </w:t>
            </w:r>
          </w:p>
        </w:tc>
        <w:tc>
          <w:tcPr>
            <w:tcW w:w="2268" w:type="dxa"/>
          </w:tcPr>
          <w:p w:rsidR="006A0720" w:rsidRPr="00335954" w:rsidRDefault="00792031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  часов/280 часов</w:t>
            </w:r>
          </w:p>
        </w:tc>
        <w:tc>
          <w:tcPr>
            <w:tcW w:w="1920" w:type="dxa"/>
          </w:tcPr>
          <w:p w:rsidR="006A0720" w:rsidRDefault="006A0720" w:rsidP="006A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0.1-ОК 0.9</w:t>
            </w:r>
          </w:p>
          <w:p w:rsidR="006A0720" w:rsidRDefault="006A0720" w:rsidP="006A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6A0720" w:rsidRDefault="006A0720" w:rsidP="006A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A0720" w:rsidRDefault="006A0720" w:rsidP="006A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</w:t>
            </w:r>
          </w:p>
        </w:tc>
      </w:tr>
      <w:tr w:rsidR="006A0720" w:rsidRPr="00335954" w:rsidTr="00143D5B">
        <w:tc>
          <w:tcPr>
            <w:tcW w:w="560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7" w:type="dxa"/>
          </w:tcPr>
          <w:p w:rsidR="00CE5E5C" w:rsidRPr="00E579FF" w:rsidRDefault="00CE5E5C" w:rsidP="00CE5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9FF">
              <w:rPr>
                <w:rFonts w:ascii="Times New Roman" w:hAnsi="Times New Roman" w:cs="Times New Roman"/>
                <w:sz w:val="24"/>
                <w:szCs w:val="24"/>
              </w:rPr>
              <w:t>МДК 01.05</w:t>
            </w:r>
            <w:r w:rsidRPr="00E5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Станции технического обслуживания </w:t>
            </w:r>
            <w:r w:rsidRPr="00E579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автомобилей</w:t>
            </w:r>
          </w:p>
          <w:p w:rsidR="006A0720" w:rsidRPr="00335954" w:rsidRDefault="006A0720" w:rsidP="006A0720">
            <w:pPr>
              <w:pStyle w:val="a7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0720" w:rsidRPr="00CE5E5C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7129FE" w:rsidRDefault="00CE5E5C" w:rsidP="00237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37D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схему производственного процесса,</w:t>
            </w:r>
          </w:p>
          <w:p w:rsidR="00237D79" w:rsidRDefault="00237D79" w:rsidP="00237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-выполнять технологические расчёты,</w:t>
            </w:r>
          </w:p>
          <w:p w:rsidR="00237D79" w:rsidRPr="00CE5E5C" w:rsidRDefault="00237D79" w:rsidP="002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планировку СТО.</w:t>
            </w:r>
          </w:p>
          <w:p w:rsidR="006A0720" w:rsidRPr="00CE5E5C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5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579FF" w:rsidRPr="00237D79" w:rsidRDefault="00237D79" w:rsidP="0023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79">
              <w:rPr>
                <w:rFonts w:ascii="Times New Roman" w:hAnsi="Times New Roman" w:cs="Times New Roman"/>
                <w:sz w:val="24"/>
                <w:szCs w:val="24"/>
              </w:rPr>
              <w:t xml:space="preserve">-функции и классификация СТО в зависимости от назначения, места расположения, мощности, размера, специализации и видов выполняемых услуг; </w:t>
            </w:r>
          </w:p>
          <w:p w:rsidR="00237D79" w:rsidRPr="00237D79" w:rsidRDefault="00237D79" w:rsidP="0023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79">
              <w:rPr>
                <w:rFonts w:ascii="Times New Roman" w:hAnsi="Times New Roman" w:cs="Times New Roman"/>
                <w:sz w:val="24"/>
                <w:szCs w:val="24"/>
              </w:rPr>
              <w:t>-структуру СТО,  характеристику основных зон и участков;</w:t>
            </w:r>
          </w:p>
          <w:p w:rsidR="00237D79" w:rsidRPr="00237D79" w:rsidRDefault="00237D79" w:rsidP="0023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79">
              <w:rPr>
                <w:rFonts w:ascii="Times New Roman" w:hAnsi="Times New Roman" w:cs="Times New Roman"/>
                <w:sz w:val="24"/>
                <w:szCs w:val="24"/>
              </w:rPr>
              <w:t>-методику технологического расчета;</w:t>
            </w:r>
          </w:p>
          <w:p w:rsidR="00237D79" w:rsidRPr="00237D79" w:rsidRDefault="00237D79" w:rsidP="0023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79">
              <w:rPr>
                <w:rFonts w:ascii="Times New Roman" w:hAnsi="Times New Roman" w:cs="Times New Roman"/>
                <w:sz w:val="24"/>
                <w:szCs w:val="24"/>
              </w:rPr>
              <w:t>-планировочные решения СТО,</w:t>
            </w:r>
          </w:p>
          <w:p w:rsidR="00237D79" w:rsidRPr="00237D79" w:rsidRDefault="00237D79" w:rsidP="0023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оказатели и оценка СТО;</w:t>
            </w:r>
          </w:p>
          <w:p w:rsidR="007129FE" w:rsidRPr="00CE5E5C" w:rsidRDefault="00237D79" w:rsidP="00CE5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237D7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 </w:t>
            </w:r>
            <w:r w:rsidRPr="000E3BC8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-</w:t>
            </w:r>
            <w:r w:rsidRPr="000E3B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специализированные предприятия автосервиса.</w:t>
            </w:r>
          </w:p>
        </w:tc>
        <w:tc>
          <w:tcPr>
            <w:tcW w:w="2693" w:type="dxa"/>
          </w:tcPr>
          <w:p w:rsidR="006A0720" w:rsidRPr="00335954" w:rsidRDefault="006A0720" w:rsidP="004D759B">
            <w:pPr>
              <w:pStyle w:val="a8"/>
              <w:jc w:val="both"/>
            </w:pPr>
            <w:r w:rsidRPr="00335954">
              <w:rPr>
                <w:rFonts w:eastAsia="Times New Roman"/>
              </w:rPr>
              <w:lastRenderedPageBreak/>
              <w:t xml:space="preserve">Потребности работодателей Невьянского </w:t>
            </w:r>
            <w:r w:rsidRPr="00335954">
              <w:rPr>
                <w:rFonts w:eastAsia="Times New Roman"/>
              </w:rPr>
              <w:lastRenderedPageBreak/>
              <w:t>городского округа</w:t>
            </w:r>
          </w:p>
        </w:tc>
        <w:tc>
          <w:tcPr>
            <w:tcW w:w="2268" w:type="dxa"/>
          </w:tcPr>
          <w:p w:rsidR="006A0720" w:rsidRPr="00335954" w:rsidRDefault="00E579FF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144 </w:t>
            </w:r>
            <w:r w:rsidR="00EA16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92031">
              <w:rPr>
                <w:rFonts w:ascii="Times New Roman" w:hAnsi="Times New Roman" w:cs="Times New Roman"/>
                <w:sz w:val="24"/>
                <w:szCs w:val="24"/>
              </w:rPr>
              <w:t>а/234</w:t>
            </w:r>
          </w:p>
        </w:tc>
        <w:tc>
          <w:tcPr>
            <w:tcW w:w="1920" w:type="dxa"/>
          </w:tcPr>
          <w:p w:rsidR="007129FE" w:rsidRDefault="007129FE" w:rsidP="00712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0.1-ОК 0.9</w:t>
            </w:r>
          </w:p>
          <w:p w:rsidR="006A0720" w:rsidRDefault="00E579FF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   ПК 1-3.</w:t>
            </w:r>
          </w:p>
        </w:tc>
      </w:tr>
      <w:tr w:rsidR="006A0720" w:rsidRPr="00335954" w:rsidTr="00143D5B">
        <w:tc>
          <w:tcPr>
            <w:tcW w:w="560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7" w:type="dxa"/>
          </w:tcPr>
          <w:p w:rsidR="00E579FF" w:rsidRDefault="00E579FF" w:rsidP="00EA168B">
            <w:pPr>
              <w:pStyle w:val="a7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720" w:rsidRPr="00335954" w:rsidRDefault="00E579FF" w:rsidP="00E579FF">
            <w:pPr>
              <w:pStyle w:val="a7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03 Выполнение работ по профессии  «Слесарь по ремонту автомобилей»</w:t>
            </w:r>
          </w:p>
        </w:tc>
        <w:tc>
          <w:tcPr>
            <w:tcW w:w="4678" w:type="dxa"/>
          </w:tcPr>
          <w:p w:rsid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9FF" w:rsidRP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sz w:val="24"/>
                <w:szCs w:val="24"/>
              </w:rPr>
              <w:t>ПК 3.1. Диагностировать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автомобильный транспорт</w:t>
            </w:r>
            <w:r w:rsidRPr="00E579FF">
              <w:rPr>
                <w:rFonts w:ascii="Times New Roman" w:hAnsi="Times New Roman"/>
                <w:sz w:val="24"/>
                <w:szCs w:val="24"/>
              </w:rPr>
              <w:t>, его агрегаты и системы.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sz w:val="24"/>
                <w:szCs w:val="24"/>
              </w:rPr>
              <w:t>ПК 3.2.  Выполнять работы по различным видам технического обслуживания.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sz w:val="24"/>
                <w:szCs w:val="24"/>
              </w:rPr>
              <w:t>ПК 3.3. Разбирать, собирать узлы и агрегаты автомобиля и устранять неисправности.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sz w:val="24"/>
                <w:szCs w:val="24"/>
              </w:rPr>
              <w:t>ПК 3.4. оформлять отчётную документацию по техническому обслуживанию.</w:t>
            </w:r>
          </w:p>
          <w:p w:rsid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опыт: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sz w:val="24"/>
                <w:szCs w:val="24"/>
              </w:rPr>
              <w:t>- проведения технических измерений соответствующим инструментом и приборами;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sz w:val="24"/>
                <w:szCs w:val="24"/>
              </w:rPr>
              <w:t>- выполнения ремонта деталей автомобиля;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sz w:val="24"/>
                <w:szCs w:val="24"/>
              </w:rPr>
              <w:t>- снятия и установки агрегатов и узлов автомобиля;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использования диагностических приборов и технического оборудования;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sz w:val="24"/>
                <w:szCs w:val="24"/>
              </w:rPr>
              <w:t>- выполнения  регламентных работ по техническому обслуживанию автомобилей;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проведения подготовки оборудования,  технологической  оснастки  и вспомогательных материалов  к электросварочным работам;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выполнения  ручной  дуговой  сварки металлоконструкции во всех пространственных положениях сварного шва, кроме потолочного шва.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выполнения  ручной дуговой  наплавки  и  ручной  дуговой  сварки  в среде защитных и инертных газов изношенных простых инструментов и </w:t>
            </w:r>
            <w:proofErr w:type="spellStart"/>
            <w:r w:rsidRPr="00E579FF">
              <w:rPr>
                <w:rFonts w:ascii="Times New Roman" w:hAnsi="Times New Roman"/>
                <w:color w:val="000000"/>
                <w:sz w:val="24"/>
                <w:szCs w:val="24"/>
              </w:rPr>
              <w:t>среднесложных</w:t>
            </w:r>
            <w:proofErr w:type="spellEnd"/>
            <w:r w:rsidRPr="00E5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деталей   из углеродистых и конструкционных сталей во всех пространственных положениях сварочного шва.</w:t>
            </w:r>
          </w:p>
          <w:p w:rsidR="00E579FF" w:rsidRPr="00E579FF" w:rsidRDefault="00E579FF" w:rsidP="00E579FF">
            <w:pPr>
              <w:rPr>
                <w:rFonts w:ascii="Times New Roman" w:hAnsi="Times New Roman"/>
                <w:sz w:val="24"/>
                <w:szCs w:val="24"/>
              </w:rPr>
            </w:pPr>
            <w:r w:rsidRPr="00E579FF"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 автоматической  и полуавтоматической  дуговой  сварки под флюсом деталей средней сложности из низкоуглеродистых низколегированных и конструкционных  сталей</w:t>
            </w:r>
          </w:p>
          <w:p w:rsidR="00E579FF" w:rsidRDefault="00E579FF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20" w:rsidRPr="0091010C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0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1010C" w:rsidRPr="0091010C" w:rsidRDefault="0091010C" w:rsidP="0091010C">
            <w:pPr>
              <w:rPr>
                <w:rFonts w:ascii="Times New Roman" w:hAnsi="Times New Roman"/>
                <w:sz w:val="24"/>
                <w:szCs w:val="24"/>
              </w:rPr>
            </w:pPr>
            <w:r w:rsidRPr="0091010C">
              <w:rPr>
                <w:rFonts w:ascii="Times New Roman" w:hAnsi="Times New Roman"/>
                <w:sz w:val="24"/>
                <w:szCs w:val="24"/>
              </w:rPr>
              <w:t>- снимать и устанавливать агрегаты и узлы автомобиля;</w:t>
            </w:r>
          </w:p>
          <w:p w:rsidR="0091010C" w:rsidRPr="0091010C" w:rsidRDefault="0091010C" w:rsidP="0091010C">
            <w:pPr>
              <w:rPr>
                <w:rFonts w:ascii="Times New Roman" w:hAnsi="Times New Roman"/>
                <w:sz w:val="24"/>
                <w:szCs w:val="24"/>
              </w:rPr>
            </w:pPr>
            <w:r w:rsidRPr="0091010C">
              <w:rPr>
                <w:rFonts w:ascii="Times New Roman" w:hAnsi="Times New Roman"/>
                <w:sz w:val="24"/>
                <w:szCs w:val="24"/>
              </w:rPr>
              <w:t>- определять неисправности и объём работ  по их устранению и ремонту;</w:t>
            </w:r>
          </w:p>
          <w:p w:rsidR="0091010C" w:rsidRPr="0091010C" w:rsidRDefault="0091010C" w:rsidP="0091010C">
            <w:pPr>
              <w:rPr>
                <w:rFonts w:ascii="Times New Roman" w:hAnsi="Times New Roman"/>
                <w:sz w:val="24"/>
                <w:szCs w:val="24"/>
              </w:rPr>
            </w:pPr>
            <w:r w:rsidRPr="0091010C">
              <w:rPr>
                <w:rFonts w:ascii="Times New Roman" w:hAnsi="Times New Roman"/>
                <w:sz w:val="24"/>
                <w:szCs w:val="24"/>
              </w:rPr>
              <w:t>- определять способы и средства ремонта;</w:t>
            </w:r>
          </w:p>
          <w:p w:rsidR="0091010C" w:rsidRPr="0091010C" w:rsidRDefault="0091010C" w:rsidP="0091010C">
            <w:pPr>
              <w:rPr>
                <w:rFonts w:ascii="Times New Roman" w:hAnsi="Times New Roman"/>
                <w:sz w:val="24"/>
                <w:szCs w:val="24"/>
              </w:rPr>
            </w:pPr>
            <w:r w:rsidRPr="0091010C">
              <w:rPr>
                <w:rFonts w:ascii="Times New Roman" w:hAnsi="Times New Roman"/>
                <w:sz w:val="24"/>
                <w:szCs w:val="24"/>
              </w:rPr>
              <w:t xml:space="preserve">- применять диагностические приборы и </w:t>
            </w:r>
            <w:r w:rsidRPr="0091010C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оборудование;</w:t>
            </w:r>
          </w:p>
          <w:p w:rsidR="0091010C" w:rsidRPr="0091010C" w:rsidRDefault="0091010C" w:rsidP="0091010C">
            <w:pPr>
              <w:rPr>
                <w:rFonts w:ascii="Times New Roman" w:hAnsi="Times New Roman"/>
                <w:sz w:val="24"/>
                <w:szCs w:val="24"/>
              </w:rPr>
            </w:pPr>
            <w:r w:rsidRPr="0091010C">
              <w:rPr>
                <w:rFonts w:ascii="Times New Roman" w:hAnsi="Times New Roman"/>
                <w:sz w:val="24"/>
                <w:szCs w:val="24"/>
              </w:rPr>
              <w:t>- использовать специальный инструмент, приборы, оборудование;</w:t>
            </w:r>
          </w:p>
          <w:p w:rsidR="0091010C" w:rsidRPr="0091010C" w:rsidRDefault="0091010C" w:rsidP="0091010C">
            <w:pPr>
              <w:rPr>
                <w:rFonts w:ascii="Times New Roman" w:hAnsi="Times New Roman"/>
                <w:sz w:val="24"/>
                <w:szCs w:val="24"/>
              </w:rPr>
            </w:pPr>
            <w:r w:rsidRPr="0091010C">
              <w:rPr>
                <w:rFonts w:ascii="Times New Roman" w:hAnsi="Times New Roman"/>
                <w:sz w:val="24"/>
                <w:szCs w:val="24"/>
              </w:rPr>
              <w:t>- выполнять технологические приёмы ручной дуговой, плазменной и газовой сварки, автоматической и полуавтоматической  сварки с использованием плазматрона деталей, узлов, конструкций и трубопроводов различной сложности из конструкционных  сталей.</w:t>
            </w:r>
          </w:p>
          <w:p w:rsidR="006A0720" w:rsidRPr="00E579FF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F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A168B" w:rsidRDefault="0091010C" w:rsidP="00EA168B">
            <w:pPr>
              <w:ind w:left="113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-основные методы обработки автомобильных деталей,</w:t>
            </w:r>
          </w:p>
          <w:p w:rsidR="0091010C" w:rsidRDefault="0091010C" w:rsidP="00EA168B">
            <w:pPr>
              <w:ind w:left="113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конструктивные особенности  обслуживаемых автомобилей,</w:t>
            </w:r>
          </w:p>
          <w:p w:rsidR="0091010C" w:rsidRDefault="0091010C" w:rsidP="00EA168B">
            <w:pPr>
              <w:ind w:left="113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-назначение и взаимодействие основных узлов  ремонтируемых автомобилей,</w:t>
            </w:r>
          </w:p>
          <w:p w:rsidR="0091010C" w:rsidRDefault="0091010C" w:rsidP="00EA168B">
            <w:pPr>
              <w:ind w:left="113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-технические условия на регулировку и испытание отдельных механизмов,</w:t>
            </w:r>
          </w:p>
          <w:p w:rsidR="0091010C" w:rsidRPr="00335954" w:rsidRDefault="0091010C" w:rsidP="00EA168B">
            <w:pPr>
              <w:ind w:left="113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-виды и методы технического обслуживания автомобилей.</w:t>
            </w:r>
          </w:p>
        </w:tc>
        <w:tc>
          <w:tcPr>
            <w:tcW w:w="2693" w:type="dxa"/>
          </w:tcPr>
          <w:p w:rsidR="006A0720" w:rsidRDefault="006A0720" w:rsidP="004D759B">
            <w:pPr>
              <w:pStyle w:val="a8"/>
              <w:jc w:val="both"/>
              <w:rPr>
                <w:rFonts w:eastAsia="Times New Roman"/>
              </w:rPr>
            </w:pPr>
            <w:r w:rsidRPr="00335954">
              <w:rPr>
                <w:rFonts w:eastAsia="Times New Roman"/>
              </w:rPr>
              <w:lastRenderedPageBreak/>
              <w:t>Потребности работодателей Невьянского городского округа</w:t>
            </w:r>
          </w:p>
          <w:p w:rsidR="00E579FF" w:rsidRPr="00335954" w:rsidRDefault="00E579FF" w:rsidP="004D759B">
            <w:pPr>
              <w:pStyle w:val="a8"/>
              <w:jc w:val="both"/>
            </w:pPr>
            <w:r>
              <w:rPr>
                <w:rFonts w:eastAsia="Times New Roman"/>
              </w:rPr>
              <w:t>Профессиональный стандарт «Слесарь по ремонту автомобилей»</w:t>
            </w:r>
          </w:p>
        </w:tc>
        <w:tc>
          <w:tcPr>
            <w:tcW w:w="2268" w:type="dxa"/>
          </w:tcPr>
          <w:p w:rsidR="006A0720" w:rsidRPr="00335954" w:rsidRDefault="00792031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415часов /</w:t>
            </w:r>
            <w:r w:rsidR="00E579FF">
              <w:rPr>
                <w:rFonts w:ascii="Times New Roman" w:hAnsi="Times New Roman" w:cs="Times New Roman"/>
                <w:sz w:val="24"/>
                <w:szCs w:val="24"/>
              </w:rPr>
              <w:t>585 часов</w:t>
            </w:r>
          </w:p>
        </w:tc>
        <w:tc>
          <w:tcPr>
            <w:tcW w:w="1920" w:type="dxa"/>
          </w:tcPr>
          <w:p w:rsidR="00EA168B" w:rsidRDefault="00EA168B" w:rsidP="00EA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0.1-ОК 0.9</w:t>
            </w:r>
          </w:p>
          <w:p w:rsidR="006A0720" w:rsidRDefault="00E579FF" w:rsidP="00EA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E579FF" w:rsidRDefault="00E579FF" w:rsidP="00EA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E579FF" w:rsidRDefault="00E579FF" w:rsidP="00EA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</w:tr>
      <w:tr w:rsidR="006A0720" w:rsidRPr="00335954" w:rsidTr="00143D5B">
        <w:tc>
          <w:tcPr>
            <w:tcW w:w="560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6A0720" w:rsidRPr="00335954" w:rsidRDefault="006A0720" w:rsidP="004D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0720" w:rsidRPr="00335954" w:rsidRDefault="006A0720" w:rsidP="004D759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720" w:rsidRPr="00335954" w:rsidRDefault="006A0720" w:rsidP="004D75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6A0720" w:rsidRPr="00335954" w:rsidRDefault="00792031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865 часов/1295 часов</w:t>
            </w:r>
          </w:p>
        </w:tc>
        <w:tc>
          <w:tcPr>
            <w:tcW w:w="1920" w:type="dxa"/>
          </w:tcPr>
          <w:p w:rsidR="006A0720" w:rsidRDefault="006A0720" w:rsidP="004D7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358" w:rsidRPr="00335954" w:rsidRDefault="00096358" w:rsidP="0009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D7" w:rsidRDefault="00F004D7" w:rsidP="00096358">
      <w:pPr>
        <w:spacing w:after="0" w:line="240" w:lineRule="auto"/>
        <w:jc w:val="center"/>
        <w:outlineLvl w:val="0"/>
      </w:pPr>
    </w:p>
    <w:sectPr w:rsidR="00F004D7" w:rsidSect="001D0D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2754"/>
    <w:multiLevelType w:val="hybridMultilevel"/>
    <w:tmpl w:val="E43C928E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2018"/>
    <w:multiLevelType w:val="hybridMultilevel"/>
    <w:tmpl w:val="A23C75C4"/>
    <w:lvl w:ilvl="0" w:tplc="7B0ABA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B0"/>
    <w:rsid w:val="00016AD1"/>
    <w:rsid w:val="0005796F"/>
    <w:rsid w:val="00067CC5"/>
    <w:rsid w:val="00070E36"/>
    <w:rsid w:val="00080B5A"/>
    <w:rsid w:val="00096358"/>
    <w:rsid w:val="000C7176"/>
    <w:rsid w:val="000E3BC8"/>
    <w:rsid w:val="001029C1"/>
    <w:rsid w:val="0011549D"/>
    <w:rsid w:val="00137A4B"/>
    <w:rsid w:val="00143D5B"/>
    <w:rsid w:val="00175421"/>
    <w:rsid w:val="0018677B"/>
    <w:rsid w:val="00203C8E"/>
    <w:rsid w:val="00213574"/>
    <w:rsid w:val="00237D79"/>
    <w:rsid w:val="002A286E"/>
    <w:rsid w:val="002C55AC"/>
    <w:rsid w:val="003418B0"/>
    <w:rsid w:val="003A543F"/>
    <w:rsid w:val="003C23A5"/>
    <w:rsid w:val="00415BE9"/>
    <w:rsid w:val="004C530B"/>
    <w:rsid w:val="004E043B"/>
    <w:rsid w:val="00555325"/>
    <w:rsid w:val="005F2E77"/>
    <w:rsid w:val="0060450A"/>
    <w:rsid w:val="0062125D"/>
    <w:rsid w:val="00656B7A"/>
    <w:rsid w:val="00674CA5"/>
    <w:rsid w:val="00692641"/>
    <w:rsid w:val="006A0720"/>
    <w:rsid w:val="006A702B"/>
    <w:rsid w:val="006B4A4D"/>
    <w:rsid w:val="006D0F79"/>
    <w:rsid w:val="006D1376"/>
    <w:rsid w:val="007129FE"/>
    <w:rsid w:val="00792031"/>
    <w:rsid w:val="007C4F2A"/>
    <w:rsid w:val="007F3331"/>
    <w:rsid w:val="008377C9"/>
    <w:rsid w:val="00852F4C"/>
    <w:rsid w:val="0091010C"/>
    <w:rsid w:val="009307F6"/>
    <w:rsid w:val="009626BE"/>
    <w:rsid w:val="00967F43"/>
    <w:rsid w:val="00A54A06"/>
    <w:rsid w:val="00A63675"/>
    <w:rsid w:val="00A75368"/>
    <w:rsid w:val="00A82D40"/>
    <w:rsid w:val="00AB0E63"/>
    <w:rsid w:val="00AE5747"/>
    <w:rsid w:val="00B56BFC"/>
    <w:rsid w:val="00B8593C"/>
    <w:rsid w:val="00B94368"/>
    <w:rsid w:val="00BB5B7D"/>
    <w:rsid w:val="00BD78F0"/>
    <w:rsid w:val="00C10C35"/>
    <w:rsid w:val="00C14C2E"/>
    <w:rsid w:val="00C522C7"/>
    <w:rsid w:val="00C64288"/>
    <w:rsid w:val="00CE5E5C"/>
    <w:rsid w:val="00D52E77"/>
    <w:rsid w:val="00D61139"/>
    <w:rsid w:val="00D83F3D"/>
    <w:rsid w:val="00DA381D"/>
    <w:rsid w:val="00DD11FD"/>
    <w:rsid w:val="00DF3533"/>
    <w:rsid w:val="00E07539"/>
    <w:rsid w:val="00E44785"/>
    <w:rsid w:val="00E579FF"/>
    <w:rsid w:val="00E624AB"/>
    <w:rsid w:val="00E80B4B"/>
    <w:rsid w:val="00EA168B"/>
    <w:rsid w:val="00ED4C4D"/>
    <w:rsid w:val="00F004D7"/>
    <w:rsid w:val="00F8625D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2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"/>
    <w:basedOn w:val="a"/>
    <w:rsid w:val="00203C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C5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55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aliases w:val="текст,Основной текст 1,Основной текст 1 Знак Знак Знак,Основной текст 1 Знак"/>
    <w:basedOn w:val="a"/>
    <w:link w:val="a6"/>
    <w:rsid w:val="002C55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5"/>
    <w:rsid w:val="002C5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16AD1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2F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0963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D79"/>
  </w:style>
  <w:style w:type="paragraph" w:styleId="a9">
    <w:name w:val="Balloon Text"/>
    <w:basedOn w:val="a"/>
    <w:link w:val="aa"/>
    <w:uiPriority w:val="99"/>
    <w:semiHidden/>
    <w:unhideWhenUsed/>
    <w:rsid w:val="006B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USER</cp:lastModifiedBy>
  <cp:revision>26</cp:revision>
  <cp:lastPrinted>2021-06-07T04:29:00Z</cp:lastPrinted>
  <dcterms:created xsi:type="dcterms:W3CDTF">2016-04-12T18:06:00Z</dcterms:created>
  <dcterms:modified xsi:type="dcterms:W3CDTF">2021-11-29T05:43:00Z</dcterms:modified>
</cp:coreProperties>
</file>